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E7142" w14:textId="02E8CAD3" w:rsidR="00285453" w:rsidRDefault="00133087" w:rsidP="002854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4D1B48" wp14:editId="4BBDB62E">
                <wp:simplePos x="0" y="0"/>
                <wp:positionH relativeFrom="column">
                  <wp:posOffset>228600</wp:posOffset>
                </wp:positionH>
                <wp:positionV relativeFrom="page">
                  <wp:posOffset>1945640</wp:posOffset>
                </wp:positionV>
                <wp:extent cx="6172200" cy="7772400"/>
                <wp:effectExtent l="0" t="0" r="0" b="0"/>
                <wp:wrapThrough wrapText="bothSides">
                  <wp:wrapPolygon edited="0">
                    <wp:start x="89" y="71"/>
                    <wp:lineTo x="89" y="21459"/>
                    <wp:lineTo x="21422" y="21459"/>
                    <wp:lineTo x="21422" y="71"/>
                    <wp:lineTo x="89" y="71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36CE5E" w14:textId="77777777" w:rsidR="00285453" w:rsidRPr="00285453" w:rsidRDefault="00285453" w:rsidP="0028545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5453">
                              <w:rPr>
                                <w:b/>
                                <w:sz w:val="32"/>
                                <w:szCs w:val="32"/>
                              </w:rPr>
                              <w:t>Composition du Conseil d’administration et du Bureau de la SFAR :</w:t>
                            </w:r>
                          </w:p>
                          <w:p w14:paraId="0597C8B0" w14:textId="16984306" w:rsidR="00285453" w:rsidRDefault="00285453" w:rsidP="0028545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54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Election du </w:t>
                            </w:r>
                            <w:r w:rsidR="00133087">
                              <w:rPr>
                                <w:b/>
                                <w:sz w:val="32"/>
                                <w:szCs w:val="32"/>
                              </w:rPr>
                              <w:t>21 mars 2013</w:t>
                            </w:r>
                          </w:p>
                          <w:p w14:paraId="2AFAC7EE" w14:textId="77777777" w:rsidR="00285453" w:rsidRDefault="00285453" w:rsidP="00285453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D4AD94" w14:textId="77777777" w:rsidR="00285453" w:rsidRDefault="00285453" w:rsidP="00285453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1408D8" w14:textId="6CF46DE5" w:rsidR="00285453" w:rsidRDefault="00285453" w:rsidP="00285453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776DEA" w14:textId="4034E1DF" w:rsidR="00FD021F" w:rsidRPr="00FD021F" w:rsidRDefault="00FD021F" w:rsidP="00FD021F">
                            <w:pPr>
                              <w:ind w:left="-142" w:firstLine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02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Président </w:t>
                            </w:r>
                            <w:r w:rsidRPr="00FD02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C07AB4" w14:textId="77777777" w:rsidR="00FD021F" w:rsidRPr="00FD021F" w:rsidRDefault="00FD021F" w:rsidP="00FD021F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FD021F">
                              <w:rPr>
                                <w:sz w:val="28"/>
                                <w:szCs w:val="28"/>
                              </w:rPr>
                              <w:t>Dan Benhamou</w:t>
                            </w:r>
                          </w:p>
                          <w:p w14:paraId="69303D48" w14:textId="77777777" w:rsidR="00FD021F" w:rsidRPr="00FD021F" w:rsidRDefault="00FD021F" w:rsidP="00FD021F">
                            <w:pPr>
                              <w:ind w:left="-142" w:firstLine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02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Pr="00FD021F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FD02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Vice-président</w:t>
                            </w:r>
                            <w:r w:rsidRPr="00FD021F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AABD097" w14:textId="77777777" w:rsidR="00FD021F" w:rsidRPr="00FD021F" w:rsidRDefault="00FD021F" w:rsidP="00FD021F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FD021F">
                              <w:rPr>
                                <w:sz w:val="28"/>
                                <w:szCs w:val="28"/>
                              </w:rPr>
                              <w:t xml:space="preserve">Claude </w:t>
                            </w:r>
                            <w:proofErr w:type="spellStart"/>
                            <w:r w:rsidRPr="00FD021F">
                              <w:rPr>
                                <w:sz w:val="28"/>
                                <w:szCs w:val="28"/>
                              </w:rPr>
                              <w:t>Ecoffey</w:t>
                            </w:r>
                            <w:proofErr w:type="spellEnd"/>
                          </w:p>
                          <w:p w14:paraId="2C6E1E1A" w14:textId="77777777" w:rsidR="00FD021F" w:rsidRPr="00FD021F" w:rsidRDefault="00FD021F" w:rsidP="00FD021F">
                            <w:pPr>
                              <w:ind w:left="-142" w:firstLine="142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D02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FD021F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FD02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Vice-président</w:t>
                            </w:r>
                          </w:p>
                          <w:p w14:paraId="17859EFE" w14:textId="77777777" w:rsidR="00FD021F" w:rsidRPr="00FD021F" w:rsidRDefault="00FD021F" w:rsidP="00FD021F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FD021F">
                              <w:rPr>
                                <w:sz w:val="28"/>
                                <w:szCs w:val="28"/>
                              </w:rPr>
                              <w:t>Francis Bonnet </w:t>
                            </w:r>
                          </w:p>
                          <w:p w14:paraId="7C313E0D" w14:textId="77777777" w:rsidR="00FD021F" w:rsidRPr="00FD021F" w:rsidRDefault="00FD021F" w:rsidP="00FD021F">
                            <w:pPr>
                              <w:ind w:left="-142" w:firstLine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02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Secrétaire général</w:t>
                            </w:r>
                            <w:r w:rsidRPr="00FD021F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8267961" w14:textId="0A619454" w:rsidR="00FD021F" w:rsidRPr="00FD021F" w:rsidRDefault="00133087" w:rsidP="00FD021F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Xavier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Capdevila</w:t>
                            </w:r>
                            <w:proofErr w:type="spellEnd"/>
                          </w:p>
                          <w:p w14:paraId="470B2D12" w14:textId="77777777" w:rsidR="00FD021F" w:rsidRPr="00FD021F" w:rsidRDefault="00FD021F" w:rsidP="00FD021F">
                            <w:pPr>
                              <w:ind w:left="-142" w:firstLine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02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Secrétaire général adjoint</w:t>
                            </w:r>
                            <w:r w:rsidRPr="00FD021F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2CCD32C" w14:textId="783366F8" w:rsidR="00FD021F" w:rsidRPr="00FD021F" w:rsidRDefault="00133087" w:rsidP="00FD021F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Hervé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Bouaziz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CE0B56" w14:textId="77777777" w:rsidR="00FD021F" w:rsidRPr="00FD021F" w:rsidRDefault="00FD021F" w:rsidP="00FD021F">
                            <w:pPr>
                              <w:ind w:left="-142" w:firstLine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02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Trésorier</w:t>
                            </w:r>
                            <w:r w:rsidRPr="00FD021F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995BF9B" w14:textId="77777777" w:rsidR="00FD021F" w:rsidRPr="00FD021F" w:rsidRDefault="00FD021F" w:rsidP="00FD021F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FD021F">
                              <w:rPr>
                                <w:sz w:val="28"/>
                                <w:szCs w:val="28"/>
                              </w:rPr>
                              <w:t xml:space="preserve">Marc </w:t>
                            </w:r>
                            <w:proofErr w:type="spellStart"/>
                            <w:r w:rsidRPr="00FD021F">
                              <w:rPr>
                                <w:sz w:val="28"/>
                                <w:szCs w:val="28"/>
                              </w:rPr>
                              <w:t>Gentili</w:t>
                            </w:r>
                            <w:proofErr w:type="spellEnd"/>
                            <w:r w:rsidRPr="00FD02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E45D39" w14:textId="77777777" w:rsidR="00FD021F" w:rsidRPr="00FD021F" w:rsidRDefault="00FD021F" w:rsidP="00FD021F">
                            <w:pPr>
                              <w:ind w:left="-142" w:firstLine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02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Trésorier adjoint</w:t>
                            </w:r>
                            <w:r w:rsidRPr="00FD021F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3D92B3A" w14:textId="46A4358A" w:rsidR="00FD021F" w:rsidRPr="00FD021F" w:rsidRDefault="00133087" w:rsidP="00FD021F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Laurent Delaunay</w:t>
                            </w:r>
                          </w:p>
                          <w:p w14:paraId="7FFBBD8D" w14:textId="77777777" w:rsidR="00FD021F" w:rsidRPr="00FD021F" w:rsidRDefault="00FD021F" w:rsidP="00FD021F">
                            <w:pPr>
                              <w:ind w:left="-142" w:firstLine="142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7A3D583" w14:textId="77777777" w:rsidR="00FD021F" w:rsidRPr="00FD021F" w:rsidRDefault="00FD021F" w:rsidP="00FD021F">
                            <w:pPr>
                              <w:ind w:left="-142" w:firstLine="142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0467C65" w14:textId="77777777" w:rsidR="00FD021F" w:rsidRPr="00FD021F" w:rsidRDefault="00FD021F" w:rsidP="00FD021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D02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Administrateurs : </w:t>
                            </w:r>
                          </w:p>
                          <w:p w14:paraId="7F216BE3" w14:textId="77777777" w:rsidR="00FD021F" w:rsidRPr="00FD021F" w:rsidRDefault="00FD021F" w:rsidP="00FD021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EE6D930" w14:textId="58607620" w:rsidR="00FD021F" w:rsidRPr="00FD021F" w:rsidRDefault="00133087" w:rsidP="00FD021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Pierre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Albaladejo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Bassam Al Nasser, Christian-Michel Arnaud, </w:t>
                            </w:r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 xml:space="preserve">Marc </w:t>
                            </w:r>
                            <w:proofErr w:type="spellStart"/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>Beaussier</w:t>
                            </w:r>
                            <w:proofErr w:type="spellEnd"/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 xml:space="preserve">,  Marie-Paule Chariot, </w:t>
                            </w:r>
                            <w:r w:rsidRPr="00FD021F">
                              <w:rPr>
                                <w:sz w:val="28"/>
                                <w:szCs w:val="28"/>
                              </w:rPr>
                              <w:t xml:space="preserve">Marie-Laure </w:t>
                            </w:r>
                            <w:proofErr w:type="spellStart"/>
                            <w:r w:rsidRPr="00FD021F">
                              <w:rPr>
                                <w:sz w:val="28"/>
                                <w:szCs w:val="28"/>
                              </w:rPr>
                              <w:t>Cittanova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 xml:space="preserve">Alain </w:t>
                            </w:r>
                            <w:proofErr w:type="spellStart"/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>Delbos</w:t>
                            </w:r>
                            <w:proofErr w:type="spellEnd"/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 xml:space="preserve">, Jean-Marc </w:t>
                            </w:r>
                            <w:proofErr w:type="spellStart"/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>Dumeix</w:t>
                            </w:r>
                            <w:proofErr w:type="spellEnd"/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 xml:space="preserve">, Jacques </w:t>
                            </w:r>
                            <w:proofErr w:type="spellStart"/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>Fusciardi</w:t>
                            </w:r>
                            <w:proofErr w:type="spellEnd"/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Luc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Mercadal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Marc Samama, Jean-Christian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Sleth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 xml:space="preserve">Benoît Tavernier, Benoît Vallet, Bernard </w:t>
                            </w:r>
                            <w:proofErr w:type="spellStart"/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>Vigué</w:t>
                            </w:r>
                            <w:proofErr w:type="spellEnd"/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 xml:space="preserve">, Patrick-Georges </w:t>
                            </w:r>
                            <w:proofErr w:type="spellStart"/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>Yavordios</w:t>
                            </w:r>
                            <w:proofErr w:type="spellEnd"/>
                            <w:r w:rsidR="00FD021F" w:rsidRPr="00FD021F">
                              <w:rPr>
                                <w:sz w:val="28"/>
                                <w:szCs w:val="28"/>
                              </w:rPr>
                              <w:t>, Paul Zetlaoui</w:t>
                            </w:r>
                            <w:r w:rsidR="00FD021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926C90D" w14:textId="77777777" w:rsidR="00FD021F" w:rsidRPr="002729A6" w:rsidRDefault="00FD021F" w:rsidP="00FD021F"/>
                          <w:p w14:paraId="26A40689" w14:textId="77777777" w:rsidR="00285453" w:rsidRPr="00285453" w:rsidRDefault="00285453" w:rsidP="00285453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153.2pt;width:486pt;height:6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" filled="f" stroked="f">
                <v:shadow opacity="49150f"/>
                <v:textbox inset=",7.2pt,,7.2pt">
                  <w:txbxContent>
                    <w:p w14:paraId="4436CE5E" w14:textId="77777777" w:rsidR="00285453" w:rsidRPr="00285453" w:rsidRDefault="00285453" w:rsidP="00285453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85453">
                        <w:rPr>
                          <w:b/>
                          <w:sz w:val="32"/>
                          <w:szCs w:val="32"/>
                        </w:rPr>
                        <w:t>Composition du Conseil d’administration et du Bureau de la SFAR :</w:t>
                      </w:r>
                    </w:p>
                    <w:p w14:paraId="0597C8B0" w14:textId="16984306" w:rsidR="00285453" w:rsidRDefault="00285453" w:rsidP="00285453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85453">
                        <w:rPr>
                          <w:b/>
                          <w:sz w:val="32"/>
                          <w:szCs w:val="32"/>
                        </w:rPr>
                        <w:t xml:space="preserve">Election du </w:t>
                      </w:r>
                      <w:r w:rsidR="00133087">
                        <w:rPr>
                          <w:b/>
                          <w:sz w:val="32"/>
                          <w:szCs w:val="32"/>
                        </w:rPr>
                        <w:t>21 mars 2013</w:t>
                      </w:r>
                    </w:p>
                    <w:p w14:paraId="2AFAC7EE" w14:textId="77777777" w:rsidR="00285453" w:rsidRDefault="00285453" w:rsidP="00285453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D4AD94" w14:textId="77777777" w:rsidR="00285453" w:rsidRDefault="00285453" w:rsidP="00285453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71408D8" w14:textId="6CF46DE5" w:rsidR="00285453" w:rsidRDefault="00285453" w:rsidP="00285453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6776DEA" w14:textId="4034E1DF" w:rsidR="00FD021F" w:rsidRPr="00FD021F" w:rsidRDefault="00FD021F" w:rsidP="00FD021F">
                      <w:pPr>
                        <w:ind w:left="-142" w:firstLine="142"/>
                        <w:rPr>
                          <w:b/>
                          <w:sz w:val="28"/>
                          <w:szCs w:val="28"/>
                        </w:rPr>
                      </w:pPr>
                      <w:r w:rsidRPr="00FD021F">
                        <w:rPr>
                          <w:b/>
                          <w:i/>
                          <w:sz w:val="28"/>
                          <w:szCs w:val="28"/>
                        </w:rPr>
                        <w:t>Président </w:t>
                      </w:r>
                      <w:r w:rsidRPr="00FD021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C07AB4" w14:textId="77777777" w:rsidR="00FD021F" w:rsidRPr="00FD021F" w:rsidRDefault="00FD021F" w:rsidP="00FD021F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 w:rsidRPr="00FD021F">
                        <w:rPr>
                          <w:sz w:val="28"/>
                          <w:szCs w:val="28"/>
                        </w:rPr>
                        <w:t>Dan Benhamou</w:t>
                      </w:r>
                    </w:p>
                    <w:p w14:paraId="69303D48" w14:textId="77777777" w:rsidR="00FD021F" w:rsidRPr="00FD021F" w:rsidRDefault="00FD021F" w:rsidP="00FD021F">
                      <w:pPr>
                        <w:ind w:left="-142" w:firstLine="142"/>
                        <w:rPr>
                          <w:b/>
                          <w:sz w:val="28"/>
                          <w:szCs w:val="28"/>
                        </w:rPr>
                      </w:pPr>
                      <w:r w:rsidRPr="00FD021F">
                        <w:rPr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r w:rsidRPr="00FD021F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FD021F">
                        <w:rPr>
                          <w:b/>
                          <w:i/>
                          <w:sz w:val="28"/>
                          <w:szCs w:val="28"/>
                        </w:rPr>
                        <w:t xml:space="preserve"> Vice-président</w:t>
                      </w:r>
                      <w:r w:rsidRPr="00FD021F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14:paraId="7AABD097" w14:textId="77777777" w:rsidR="00FD021F" w:rsidRPr="00FD021F" w:rsidRDefault="00FD021F" w:rsidP="00FD021F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 w:rsidRPr="00FD021F">
                        <w:rPr>
                          <w:sz w:val="28"/>
                          <w:szCs w:val="28"/>
                        </w:rPr>
                        <w:t xml:space="preserve">Claude </w:t>
                      </w:r>
                      <w:proofErr w:type="spellStart"/>
                      <w:r w:rsidRPr="00FD021F">
                        <w:rPr>
                          <w:sz w:val="28"/>
                          <w:szCs w:val="28"/>
                        </w:rPr>
                        <w:t>Ecoffey</w:t>
                      </w:r>
                      <w:proofErr w:type="spellEnd"/>
                    </w:p>
                    <w:p w14:paraId="2C6E1E1A" w14:textId="77777777" w:rsidR="00FD021F" w:rsidRPr="00FD021F" w:rsidRDefault="00FD021F" w:rsidP="00FD021F">
                      <w:pPr>
                        <w:ind w:left="-142" w:firstLine="142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D021F">
                        <w:rPr>
                          <w:b/>
                          <w:i/>
                          <w:sz w:val="28"/>
                          <w:szCs w:val="28"/>
                        </w:rPr>
                        <w:t xml:space="preserve"> 2</w:t>
                      </w:r>
                      <w:r w:rsidRPr="00FD021F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FD021F">
                        <w:rPr>
                          <w:b/>
                          <w:i/>
                          <w:sz w:val="28"/>
                          <w:szCs w:val="28"/>
                        </w:rPr>
                        <w:t xml:space="preserve"> Vice-président</w:t>
                      </w:r>
                    </w:p>
                    <w:p w14:paraId="17859EFE" w14:textId="77777777" w:rsidR="00FD021F" w:rsidRPr="00FD021F" w:rsidRDefault="00FD021F" w:rsidP="00FD021F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 w:rsidRPr="00FD021F">
                        <w:rPr>
                          <w:sz w:val="28"/>
                          <w:szCs w:val="28"/>
                        </w:rPr>
                        <w:t>Francis Bonnet </w:t>
                      </w:r>
                    </w:p>
                    <w:p w14:paraId="7C313E0D" w14:textId="77777777" w:rsidR="00FD021F" w:rsidRPr="00FD021F" w:rsidRDefault="00FD021F" w:rsidP="00FD021F">
                      <w:pPr>
                        <w:ind w:left="-142" w:firstLine="142"/>
                        <w:rPr>
                          <w:b/>
                          <w:sz w:val="28"/>
                          <w:szCs w:val="28"/>
                        </w:rPr>
                      </w:pPr>
                      <w:r w:rsidRPr="00FD021F">
                        <w:rPr>
                          <w:b/>
                          <w:i/>
                          <w:sz w:val="28"/>
                          <w:szCs w:val="28"/>
                        </w:rPr>
                        <w:t>Secrétaire général</w:t>
                      </w:r>
                      <w:r w:rsidRPr="00FD021F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14:paraId="08267961" w14:textId="0A619454" w:rsidR="00FD021F" w:rsidRPr="00FD021F" w:rsidRDefault="00133087" w:rsidP="00FD021F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Xavier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Capdevila</w:t>
                      </w:r>
                      <w:proofErr w:type="spellEnd"/>
                    </w:p>
                    <w:p w14:paraId="470B2D12" w14:textId="77777777" w:rsidR="00FD021F" w:rsidRPr="00FD021F" w:rsidRDefault="00FD021F" w:rsidP="00FD021F">
                      <w:pPr>
                        <w:ind w:left="-142" w:firstLine="142"/>
                        <w:rPr>
                          <w:b/>
                          <w:sz w:val="28"/>
                          <w:szCs w:val="28"/>
                        </w:rPr>
                      </w:pPr>
                      <w:r w:rsidRPr="00FD021F">
                        <w:rPr>
                          <w:b/>
                          <w:i/>
                          <w:sz w:val="28"/>
                          <w:szCs w:val="28"/>
                        </w:rPr>
                        <w:t>Secrétaire général adjoint</w:t>
                      </w:r>
                      <w:r w:rsidRPr="00FD021F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14:paraId="12CCD32C" w14:textId="783366F8" w:rsidR="00FD021F" w:rsidRPr="00FD021F" w:rsidRDefault="00133087" w:rsidP="00FD021F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Hervé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Bouaziz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CE0B56" w14:textId="77777777" w:rsidR="00FD021F" w:rsidRPr="00FD021F" w:rsidRDefault="00FD021F" w:rsidP="00FD021F">
                      <w:pPr>
                        <w:ind w:left="-142" w:firstLine="142"/>
                        <w:rPr>
                          <w:b/>
                          <w:sz w:val="28"/>
                          <w:szCs w:val="28"/>
                        </w:rPr>
                      </w:pPr>
                      <w:r w:rsidRPr="00FD021F">
                        <w:rPr>
                          <w:b/>
                          <w:i/>
                          <w:sz w:val="28"/>
                          <w:szCs w:val="28"/>
                        </w:rPr>
                        <w:t>Trésorier</w:t>
                      </w:r>
                      <w:r w:rsidRPr="00FD021F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14:paraId="3995BF9B" w14:textId="77777777" w:rsidR="00FD021F" w:rsidRPr="00FD021F" w:rsidRDefault="00FD021F" w:rsidP="00FD021F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 w:rsidRPr="00FD021F">
                        <w:rPr>
                          <w:sz w:val="28"/>
                          <w:szCs w:val="28"/>
                        </w:rPr>
                        <w:t xml:space="preserve">Marc </w:t>
                      </w:r>
                      <w:proofErr w:type="spellStart"/>
                      <w:r w:rsidRPr="00FD021F">
                        <w:rPr>
                          <w:sz w:val="28"/>
                          <w:szCs w:val="28"/>
                        </w:rPr>
                        <w:t>Gentili</w:t>
                      </w:r>
                      <w:proofErr w:type="spellEnd"/>
                      <w:r w:rsidRPr="00FD02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E45D39" w14:textId="77777777" w:rsidR="00FD021F" w:rsidRPr="00FD021F" w:rsidRDefault="00FD021F" w:rsidP="00FD021F">
                      <w:pPr>
                        <w:ind w:left="-142" w:firstLine="142"/>
                        <w:rPr>
                          <w:b/>
                          <w:sz w:val="28"/>
                          <w:szCs w:val="28"/>
                        </w:rPr>
                      </w:pPr>
                      <w:r w:rsidRPr="00FD021F">
                        <w:rPr>
                          <w:b/>
                          <w:i/>
                          <w:sz w:val="28"/>
                          <w:szCs w:val="28"/>
                        </w:rPr>
                        <w:t>Trésorier adjoint</w:t>
                      </w:r>
                      <w:r w:rsidRPr="00FD021F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14:paraId="13D92B3A" w14:textId="46A4358A" w:rsidR="00FD021F" w:rsidRPr="00FD021F" w:rsidRDefault="00133087" w:rsidP="00FD021F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Laurent Delaunay</w:t>
                      </w:r>
                    </w:p>
                    <w:p w14:paraId="7FFBBD8D" w14:textId="77777777" w:rsidR="00FD021F" w:rsidRPr="00FD021F" w:rsidRDefault="00FD021F" w:rsidP="00FD021F">
                      <w:pPr>
                        <w:ind w:left="-142" w:firstLine="142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77A3D583" w14:textId="77777777" w:rsidR="00FD021F" w:rsidRPr="00FD021F" w:rsidRDefault="00FD021F" w:rsidP="00FD021F">
                      <w:pPr>
                        <w:ind w:left="-142" w:firstLine="142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20467C65" w14:textId="77777777" w:rsidR="00FD021F" w:rsidRPr="00FD021F" w:rsidRDefault="00FD021F" w:rsidP="00FD021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D021F">
                        <w:rPr>
                          <w:b/>
                          <w:i/>
                          <w:sz w:val="28"/>
                          <w:szCs w:val="28"/>
                        </w:rPr>
                        <w:t xml:space="preserve">Administrateurs : </w:t>
                      </w:r>
                    </w:p>
                    <w:p w14:paraId="7F216BE3" w14:textId="77777777" w:rsidR="00FD021F" w:rsidRPr="00FD021F" w:rsidRDefault="00FD021F" w:rsidP="00FD021F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1EE6D930" w14:textId="58607620" w:rsidR="00FD021F" w:rsidRPr="00FD021F" w:rsidRDefault="00133087" w:rsidP="00FD021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Pierre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Albaladejo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Bassam Al Nasser, Christian-Michel Arnaud, </w:t>
                      </w:r>
                      <w:r w:rsidR="00FD021F" w:rsidRPr="00FD021F">
                        <w:rPr>
                          <w:sz w:val="28"/>
                          <w:szCs w:val="28"/>
                        </w:rPr>
                        <w:t xml:space="preserve">Marc </w:t>
                      </w:r>
                      <w:proofErr w:type="spellStart"/>
                      <w:r w:rsidR="00FD021F" w:rsidRPr="00FD021F">
                        <w:rPr>
                          <w:sz w:val="28"/>
                          <w:szCs w:val="28"/>
                        </w:rPr>
                        <w:t>Beaussier</w:t>
                      </w:r>
                      <w:proofErr w:type="spellEnd"/>
                      <w:r w:rsidR="00FD021F" w:rsidRPr="00FD021F">
                        <w:rPr>
                          <w:sz w:val="28"/>
                          <w:szCs w:val="28"/>
                        </w:rPr>
                        <w:t xml:space="preserve">,  Marie-Paule Chariot, </w:t>
                      </w:r>
                      <w:r w:rsidRPr="00FD021F">
                        <w:rPr>
                          <w:sz w:val="28"/>
                          <w:szCs w:val="28"/>
                        </w:rPr>
                        <w:t xml:space="preserve">Marie-Laure </w:t>
                      </w:r>
                      <w:proofErr w:type="spellStart"/>
                      <w:r w:rsidRPr="00FD021F">
                        <w:rPr>
                          <w:sz w:val="28"/>
                          <w:szCs w:val="28"/>
                        </w:rPr>
                        <w:t>Cittanova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FD021F" w:rsidRPr="00FD021F">
                        <w:rPr>
                          <w:sz w:val="28"/>
                          <w:szCs w:val="28"/>
                        </w:rPr>
                        <w:t xml:space="preserve">Alain </w:t>
                      </w:r>
                      <w:proofErr w:type="spellStart"/>
                      <w:r w:rsidR="00FD021F" w:rsidRPr="00FD021F">
                        <w:rPr>
                          <w:sz w:val="28"/>
                          <w:szCs w:val="28"/>
                        </w:rPr>
                        <w:t>Delbos</w:t>
                      </w:r>
                      <w:proofErr w:type="spellEnd"/>
                      <w:r w:rsidR="00FD021F" w:rsidRPr="00FD021F">
                        <w:rPr>
                          <w:sz w:val="28"/>
                          <w:szCs w:val="28"/>
                        </w:rPr>
                        <w:t xml:space="preserve">, Jean-Marc </w:t>
                      </w:r>
                      <w:proofErr w:type="spellStart"/>
                      <w:r w:rsidR="00FD021F" w:rsidRPr="00FD021F">
                        <w:rPr>
                          <w:sz w:val="28"/>
                          <w:szCs w:val="28"/>
                        </w:rPr>
                        <w:t>Dumeix</w:t>
                      </w:r>
                      <w:proofErr w:type="spellEnd"/>
                      <w:r w:rsidR="00FD021F" w:rsidRPr="00FD021F">
                        <w:rPr>
                          <w:sz w:val="28"/>
                          <w:szCs w:val="28"/>
                        </w:rPr>
                        <w:t xml:space="preserve">, Jacques </w:t>
                      </w:r>
                      <w:proofErr w:type="spellStart"/>
                      <w:r w:rsidR="00FD021F" w:rsidRPr="00FD021F">
                        <w:rPr>
                          <w:sz w:val="28"/>
                          <w:szCs w:val="28"/>
                        </w:rPr>
                        <w:t>Fusciardi</w:t>
                      </w:r>
                      <w:proofErr w:type="spellEnd"/>
                      <w:r w:rsidR="00FD021F" w:rsidRPr="00FD021F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Luc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Mercadal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Marc Samama, Jean-Christian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Sleth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bookmarkStart w:id="1" w:name="_GoBack"/>
                      <w:bookmarkEnd w:id="1"/>
                      <w:r w:rsidR="00FD021F" w:rsidRPr="00FD021F">
                        <w:rPr>
                          <w:sz w:val="28"/>
                          <w:szCs w:val="28"/>
                        </w:rPr>
                        <w:t xml:space="preserve">Benoît Tavernier, Benoît Vallet, Bernard </w:t>
                      </w:r>
                      <w:proofErr w:type="spellStart"/>
                      <w:r w:rsidR="00FD021F" w:rsidRPr="00FD021F">
                        <w:rPr>
                          <w:sz w:val="28"/>
                          <w:szCs w:val="28"/>
                        </w:rPr>
                        <w:t>Vigué</w:t>
                      </w:r>
                      <w:proofErr w:type="spellEnd"/>
                      <w:r w:rsidR="00FD021F" w:rsidRPr="00FD021F">
                        <w:rPr>
                          <w:sz w:val="28"/>
                          <w:szCs w:val="28"/>
                        </w:rPr>
                        <w:t xml:space="preserve">, Patrick-Georges </w:t>
                      </w:r>
                      <w:proofErr w:type="spellStart"/>
                      <w:r w:rsidR="00FD021F" w:rsidRPr="00FD021F">
                        <w:rPr>
                          <w:sz w:val="28"/>
                          <w:szCs w:val="28"/>
                        </w:rPr>
                        <w:t>Yavordios</w:t>
                      </w:r>
                      <w:proofErr w:type="spellEnd"/>
                      <w:r w:rsidR="00FD021F" w:rsidRPr="00FD021F">
                        <w:rPr>
                          <w:sz w:val="28"/>
                          <w:szCs w:val="28"/>
                        </w:rPr>
                        <w:t>, Paul Zetlaoui</w:t>
                      </w:r>
                      <w:r w:rsidR="00FD021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926C90D" w14:textId="77777777" w:rsidR="00FD021F" w:rsidRPr="002729A6" w:rsidRDefault="00FD021F" w:rsidP="00FD021F"/>
                    <w:p w14:paraId="26A40689" w14:textId="77777777" w:rsidR="00285453" w:rsidRPr="00285453" w:rsidRDefault="00285453" w:rsidP="00285453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85453">
        <w:rPr>
          <w:noProof/>
        </w:rPr>
        <w:drawing>
          <wp:anchor distT="0" distB="0" distL="114300" distR="114300" simplePos="0" relativeHeight="251659264" behindDoc="1" locked="0" layoutInCell="1" allowOverlap="1" wp14:anchorId="31437A16" wp14:editId="37B9A6B7">
            <wp:simplePos x="0" y="0"/>
            <wp:positionH relativeFrom="column">
              <wp:posOffset>-963295</wp:posOffset>
            </wp:positionH>
            <wp:positionV relativeFrom="paragraph">
              <wp:posOffset>-2121535</wp:posOffset>
            </wp:positionV>
            <wp:extent cx="7552690" cy="10692130"/>
            <wp:effectExtent l="0" t="0" r="0" b="0"/>
            <wp:wrapNone/>
            <wp:docPr id="3" name="Image 2" descr="TDL SFA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L SFAR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BCC51" w14:textId="77777777" w:rsidR="00285453" w:rsidRDefault="00285453" w:rsidP="00285453"/>
    <w:p w14:paraId="5CAA0302" w14:textId="77777777" w:rsidR="00285453" w:rsidRDefault="00285453" w:rsidP="00285453"/>
    <w:p w14:paraId="01425DCA" w14:textId="77777777" w:rsidR="00285453" w:rsidRDefault="00285453" w:rsidP="00285453"/>
    <w:p w14:paraId="6A14BDBC" w14:textId="77777777" w:rsidR="00285453" w:rsidRPr="004F3134" w:rsidRDefault="00285453" w:rsidP="00285453"/>
    <w:p w14:paraId="38BFCDB5" w14:textId="77777777" w:rsidR="001A6377" w:rsidRDefault="001A6377"/>
    <w:sectPr w:rsidR="001A6377" w:rsidSect="009A1785">
      <w:pgSz w:w="11900" w:h="16840"/>
      <w:pgMar w:top="3345" w:right="1418" w:bottom="1418" w:left="1418" w:header="624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53"/>
    <w:rsid w:val="0000529A"/>
    <w:rsid w:val="00133087"/>
    <w:rsid w:val="001A6377"/>
    <w:rsid w:val="00285453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66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53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854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53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854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SFAR</dc:creator>
  <cp:keywords/>
  <dc:description/>
  <cp:lastModifiedBy>Céline HANG</cp:lastModifiedBy>
  <cp:revision>3</cp:revision>
  <dcterms:created xsi:type="dcterms:W3CDTF">2013-03-22T13:05:00Z</dcterms:created>
  <dcterms:modified xsi:type="dcterms:W3CDTF">2013-03-22T13:15:00Z</dcterms:modified>
</cp:coreProperties>
</file>